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EC" w:rsidRDefault="008008EC" w:rsidP="008008EC">
      <w:pPr>
        <w:spacing w:before="100" w:beforeAutospacing="1" w:after="100" w:afterAutospacing="1"/>
        <w:rPr>
          <w:rFonts w:ascii="Georgia" w:hAnsi="Georgia"/>
          <w:b/>
          <w:bCs/>
          <w:color w:val="1E2D5B"/>
          <w:sz w:val="22"/>
          <w:szCs w:val="22"/>
        </w:rPr>
      </w:pPr>
      <w:proofErr w:type="spellStart"/>
      <w:r>
        <w:rPr>
          <w:rFonts w:ascii="Georgia" w:hAnsi="Georgia"/>
          <w:b/>
          <w:bCs/>
          <w:color w:val="1E2D5B"/>
          <w:sz w:val="22"/>
          <w:szCs w:val="22"/>
        </w:rPr>
        <w:t>LegalLeaks</w:t>
      </w:r>
      <w:proofErr w:type="spellEnd"/>
      <w:r>
        <w:rPr>
          <w:rFonts w:ascii="Georgia" w:hAnsi="Georgia"/>
          <w:b/>
          <w:bCs/>
          <w:color w:val="1E2D5B"/>
          <w:sz w:val="22"/>
          <w:szCs w:val="22"/>
        </w:rPr>
        <w:t xml:space="preserve"> toolkit p.44</w:t>
      </w:r>
    </w:p>
    <w:p w:rsidR="008008EC" w:rsidRPr="008008EC" w:rsidRDefault="008008EC" w:rsidP="008008EC">
      <w:pPr>
        <w:spacing w:before="100" w:beforeAutospacing="1" w:after="100" w:afterAutospacing="1"/>
        <w:rPr>
          <w:sz w:val="20"/>
          <w:szCs w:val="20"/>
        </w:rPr>
      </w:pPr>
      <w:r w:rsidRPr="008008EC">
        <w:rPr>
          <w:rFonts w:ascii="Georgia" w:hAnsi="Georgia"/>
          <w:b/>
          <w:bCs/>
          <w:color w:val="1E2D5B"/>
          <w:sz w:val="22"/>
          <w:szCs w:val="22"/>
        </w:rPr>
        <w:t>BOX E:</w:t>
      </w:r>
      <w:r w:rsidRPr="008008EC">
        <w:rPr>
          <w:rFonts w:ascii="Georgia" w:hAnsi="Georgia"/>
          <w:b/>
          <w:bCs/>
          <w:color w:val="1E2D5B"/>
          <w:sz w:val="22"/>
          <w:szCs w:val="22"/>
        </w:rPr>
        <w:br/>
      </w:r>
      <w:bookmarkStart w:id="0" w:name="_GoBack"/>
      <w:r w:rsidRPr="008008EC">
        <w:rPr>
          <w:rFonts w:ascii="Georgia" w:hAnsi="Georgia"/>
          <w:b/>
          <w:bCs/>
          <w:color w:val="1E2D5B"/>
          <w:sz w:val="22"/>
          <w:szCs w:val="22"/>
        </w:rPr>
        <w:t xml:space="preserve">Appeals mechanism in the OSCE region </w:t>
      </w:r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5"/>
        <w:gridCol w:w="2902"/>
        <w:gridCol w:w="2223"/>
      </w:tblGrid>
      <w:tr w:rsidR="008008EC" w:rsidRPr="008008EC" w:rsidTr="008008EC">
        <w:tc>
          <w:tcPr>
            <w:tcW w:w="0" w:type="auto"/>
            <w:tcBorders>
              <w:top w:val="single" w:sz="4" w:space="0" w:color="233A6B"/>
              <w:left w:val="single" w:sz="4" w:space="0" w:color="23386B"/>
              <w:bottom w:val="single" w:sz="4" w:space="0" w:color="233A6B"/>
              <w:right w:val="single" w:sz="4" w:space="0" w:color="23386B"/>
            </w:tcBorders>
            <w:shd w:val="clear" w:color="auto" w:fill="233A6B"/>
            <w:vAlign w:val="center"/>
            <w:hideMark/>
          </w:tcPr>
          <w:p w:rsidR="008008EC" w:rsidRPr="008008EC" w:rsidRDefault="008008EC" w:rsidP="008008E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008EC">
              <w:rPr>
                <w:rFonts w:ascii="Georgia" w:hAnsi="Georgia"/>
                <w:b/>
                <w:bCs/>
                <w:color w:val="FFFFFF"/>
                <w:sz w:val="16"/>
                <w:szCs w:val="16"/>
              </w:rPr>
              <w:t xml:space="preserve">Court Appeal </w:t>
            </w:r>
          </w:p>
        </w:tc>
        <w:tc>
          <w:tcPr>
            <w:tcW w:w="0" w:type="auto"/>
            <w:tcBorders>
              <w:top w:val="single" w:sz="4" w:space="0" w:color="233A6B"/>
              <w:left w:val="single" w:sz="4" w:space="0" w:color="23386B"/>
              <w:bottom w:val="single" w:sz="4" w:space="0" w:color="233A6B"/>
              <w:right w:val="single" w:sz="4" w:space="0" w:color="23386B"/>
            </w:tcBorders>
            <w:shd w:val="clear" w:color="auto" w:fill="233A6B"/>
            <w:vAlign w:val="center"/>
            <w:hideMark/>
          </w:tcPr>
          <w:p w:rsidR="008008EC" w:rsidRPr="008008EC" w:rsidRDefault="008008EC" w:rsidP="008008E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008EC">
              <w:rPr>
                <w:rFonts w:ascii="Georgia" w:hAnsi="Georgia"/>
                <w:b/>
                <w:bCs/>
                <w:color w:val="FFFFFF"/>
                <w:sz w:val="16"/>
                <w:szCs w:val="16"/>
              </w:rPr>
              <w:t xml:space="preserve">Information </w:t>
            </w:r>
            <w:proofErr w:type="spellStart"/>
            <w:r w:rsidRPr="008008EC">
              <w:rPr>
                <w:rFonts w:ascii="Georgia" w:hAnsi="Georgia"/>
                <w:b/>
                <w:bCs/>
                <w:color w:val="FFFFFF"/>
                <w:sz w:val="16"/>
                <w:szCs w:val="16"/>
              </w:rPr>
              <w:t>Commisson</w:t>
            </w:r>
            <w:proofErr w:type="spellEnd"/>
            <w:r w:rsidRPr="008008EC">
              <w:rPr>
                <w:rFonts w:ascii="Georgia" w:hAnsi="Georgia"/>
                <w:b/>
                <w:bCs/>
                <w:color w:val="FFFFFF"/>
                <w:sz w:val="16"/>
                <w:szCs w:val="16"/>
              </w:rPr>
              <w:t>/</w:t>
            </w:r>
            <w:proofErr w:type="spellStart"/>
            <w:r w:rsidRPr="008008EC">
              <w:rPr>
                <w:rFonts w:ascii="Georgia" w:hAnsi="Georgia"/>
                <w:b/>
                <w:bCs/>
                <w:color w:val="FFFFFF"/>
                <w:sz w:val="16"/>
                <w:szCs w:val="16"/>
              </w:rPr>
              <w:t>er</w:t>
            </w:r>
            <w:proofErr w:type="spellEnd"/>
            <w:r w:rsidRPr="008008EC">
              <w:rPr>
                <w:rFonts w:ascii="Georgia" w:hAnsi="Georgia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233A6B"/>
              <w:left w:val="single" w:sz="4" w:space="0" w:color="23386B"/>
              <w:bottom w:val="single" w:sz="4" w:space="0" w:color="233A6B"/>
              <w:right w:val="single" w:sz="4" w:space="0" w:color="23386B"/>
            </w:tcBorders>
            <w:shd w:val="clear" w:color="auto" w:fill="233A6B"/>
            <w:vAlign w:val="center"/>
            <w:hideMark/>
          </w:tcPr>
          <w:p w:rsidR="008008EC" w:rsidRPr="008008EC" w:rsidRDefault="008008EC" w:rsidP="008008E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008EC">
              <w:rPr>
                <w:rFonts w:ascii="Georgia" w:hAnsi="Georgia"/>
                <w:b/>
                <w:bCs/>
                <w:color w:val="FFFFFF"/>
                <w:sz w:val="16"/>
                <w:szCs w:val="16"/>
              </w:rPr>
              <w:t xml:space="preserve">Ombudsman </w:t>
            </w:r>
          </w:p>
        </w:tc>
      </w:tr>
      <w:tr w:rsidR="008008EC" w:rsidRPr="008008EC" w:rsidTr="008008EC">
        <w:trPr>
          <w:trHeight w:val="2756"/>
        </w:trPr>
        <w:tc>
          <w:tcPr>
            <w:tcW w:w="0" w:type="auto"/>
            <w:tcBorders>
              <w:top w:val="single" w:sz="4" w:space="0" w:color="233A6B"/>
              <w:left w:val="single" w:sz="4" w:space="0" w:color="EDD6A0"/>
              <w:bottom w:val="single" w:sz="4" w:space="0" w:color="EDD6A0"/>
              <w:right w:val="single" w:sz="4" w:space="0" w:color="EDD6A0"/>
            </w:tcBorders>
            <w:shd w:val="clear" w:color="auto" w:fill="F9E8BA"/>
            <w:vAlign w:val="center"/>
            <w:hideMark/>
          </w:tcPr>
          <w:p w:rsidR="008008EC" w:rsidRPr="008008EC" w:rsidRDefault="008008EC" w:rsidP="008008E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008EC">
              <w:rPr>
                <w:rFonts w:ascii="Georgia" w:hAnsi="Georgia"/>
                <w:sz w:val="18"/>
                <w:szCs w:val="18"/>
              </w:rPr>
              <w:t xml:space="preserve">Austria, Azerbaijan, Bulgaria, Canada, Czech Republic, Georgia, Latvia, Liechtenstein, Moldova, Montenegro, Netherlands, Poland, Romania, Russia, Slovakia, Tajikistan, Ukraine, United States, Uzbekistan. </w:t>
            </w:r>
          </w:p>
        </w:tc>
        <w:tc>
          <w:tcPr>
            <w:tcW w:w="0" w:type="auto"/>
            <w:tcBorders>
              <w:top w:val="single" w:sz="4" w:space="0" w:color="233A6B"/>
              <w:left w:val="single" w:sz="4" w:space="0" w:color="EDD6A0"/>
              <w:bottom w:val="single" w:sz="4" w:space="0" w:color="EDD6A0"/>
              <w:right w:val="single" w:sz="4" w:space="0" w:color="EDD6A0"/>
            </w:tcBorders>
            <w:shd w:val="clear" w:color="auto" w:fill="F9E8BA"/>
            <w:vAlign w:val="center"/>
            <w:hideMark/>
          </w:tcPr>
          <w:p w:rsidR="008008EC" w:rsidRPr="008008EC" w:rsidRDefault="008008EC" w:rsidP="008008E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008EC">
              <w:rPr>
                <w:rFonts w:ascii="Georgia" w:hAnsi="Georgia"/>
                <w:sz w:val="18"/>
                <w:szCs w:val="18"/>
              </w:rPr>
              <w:t xml:space="preserve">Belgium, Croatia, Estonia, France, Germany, Hungary, Iceland, Ireland, Italy, Macedonia, Malta, Portugal, Serbia, Slovenia, Spain, Switzerland, Turkey, United Kingdom. </w:t>
            </w:r>
          </w:p>
        </w:tc>
        <w:tc>
          <w:tcPr>
            <w:tcW w:w="0" w:type="auto"/>
            <w:tcBorders>
              <w:top w:val="single" w:sz="4" w:space="0" w:color="233A6B"/>
              <w:left w:val="single" w:sz="4" w:space="0" w:color="EDD6A0"/>
              <w:bottom w:val="single" w:sz="4" w:space="0" w:color="EDD6A0"/>
              <w:right w:val="single" w:sz="4" w:space="0" w:color="EDD6A0"/>
            </w:tcBorders>
            <w:shd w:val="clear" w:color="auto" w:fill="F9E8BA"/>
            <w:vAlign w:val="center"/>
            <w:hideMark/>
          </w:tcPr>
          <w:p w:rsidR="008008EC" w:rsidRPr="008008EC" w:rsidRDefault="008008EC" w:rsidP="008008E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008EC">
              <w:rPr>
                <w:rFonts w:ascii="Georgia" w:hAnsi="Georgia"/>
                <w:sz w:val="18"/>
                <w:szCs w:val="18"/>
              </w:rPr>
              <w:t xml:space="preserve">Albania, Armenia, Bosnia, Denmark, Finland, Greece, Kosovo, Kyrgyz Republic, Lithuania, Mongolia, Norway, Sweden. </w:t>
            </w:r>
          </w:p>
        </w:tc>
      </w:tr>
    </w:tbl>
    <w:p w:rsidR="00A07293" w:rsidRDefault="008008EC"/>
    <w:sectPr w:rsidR="00A07293" w:rsidSect="00DC7FD8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EC"/>
    <w:rsid w:val="001E2523"/>
    <w:rsid w:val="008008EC"/>
    <w:rsid w:val="00C0210A"/>
    <w:rsid w:val="00DC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02352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08EC"/>
    <w:pPr>
      <w:spacing w:before="100" w:beforeAutospacing="1" w:after="100" w:afterAutospacing="1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08EC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7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5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8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6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Macintosh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1</cp:revision>
  <dcterms:created xsi:type="dcterms:W3CDTF">2018-01-16T18:45:00Z</dcterms:created>
  <dcterms:modified xsi:type="dcterms:W3CDTF">2018-01-16T18:50:00Z</dcterms:modified>
</cp:coreProperties>
</file>